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>«Детский сад «Зезаг» с. Чишки Грозненского муниципального района»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>(МБДОУ«Детский сад «Зезаг» с. Чишки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>Грозненского муниципального района»)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>МУНИЦИПАЛЬНИ УЧРЕЖДЕНИ «ГРОЗНЕНСКИ МУНИЦИПАЛЬНИ К</w:t>
      </w:r>
      <w:r w:rsidRPr="008803DB">
        <w:rPr>
          <w:rFonts w:ascii="Times New Roman" w:hAnsi="Times New Roman"/>
          <w:sz w:val="26"/>
          <w:szCs w:val="26"/>
          <w:lang w:val="en-US"/>
        </w:rPr>
        <w:t>I</w:t>
      </w:r>
      <w:r w:rsidRPr="008803DB">
        <w:rPr>
          <w:rFonts w:ascii="Times New Roman" w:hAnsi="Times New Roman"/>
          <w:sz w:val="26"/>
          <w:szCs w:val="26"/>
        </w:rPr>
        <w:t>ОШТАН ШКОЛАЛ ХЬАЛХАРА ДЕШАРАН УРХАЛЛА»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 xml:space="preserve">Муниципальни бюджетни школал хьалхара дешаран учреждени </w:t>
      </w:r>
    </w:p>
    <w:p w:rsidR="00C53F5D" w:rsidRPr="008803DB" w:rsidRDefault="00C53F5D" w:rsidP="00C53F5D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8803DB">
        <w:rPr>
          <w:rFonts w:ascii="Times New Roman" w:hAnsi="Times New Roman"/>
          <w:sz w:val="26"/>
          <w:szCs w:val="26"/>
        </w:rPr>
        <w:t xml:space="preserve"> «Грозненски муниципальни к</w:t>
      </w:r>
      <w:r w:rsidRPr="008803DB">
        <w:rPr>
          <w:rFonts w:ascii="Times New Roman" w:hAnsi="Times New Roman"/>
          <w:sz w:val="26"/>
          <w:szCs w:val="26"/>
          <w:lang w:val="en-US"/>
        </w:rPr>
        <w:t>I</w:t>
      </w:r>
      <w:r w:rsidRPr="008803DB">
        <w:rPr>
          <w:rFonts w:ascii="Times New Roman" w:hAnsi="Times New Roman"/>
          <w:sz w:val="26"/>
          <w:szCs w:val="26"/>
        </w:rPr>
        <w:t>оштан Ч1ишкара юьртан берийн беш «Зезаг»</w:t>
      </w:r>
    </w:p>
    <w:p w:rsidR="00C53F5D" w:rsidRPr="008803DB" w:rsidRDefault="00C53F5D" w:rsidP="00C53F5D">
      <w:pPr>
        <w:spacing w:before="240"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53F5D" w:rsidRPr="006F3F38" w:rsidRDefault="00C53F5D" w:rsidP="00C53F5D">
      <w:pPr>
        <w:spacing w:before="240" w:after="0"/>
        <w:jc w:val="center"/>
        <w:rPr>
          <w:b/>
          <w:color w:val="000000"/>
          <w:sz w:val="28"/>
          <w:szCs w:val="28"/>
        </w:rPr>
      </w:pPr>
    </w:p>
    <w:p w:rsidR="00C53F5D" w:rsidRPr="006F3F38" w:rsidRDefault="00C53F5D" w:rsidP="00C53F5D">
      <w:pPr>
        <w:spacing w:before="240"/>
        <w:jc w:val="center"/>
        <w:rPr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sz w:val="44"/>
          <w:szCs w:val="44"/>
        </w:rPr>
      </w:pPr>
      <w:r w:rsidRPr="008803DB">
        <w:rPr>
          <w:rFonts w:ascii="Times New Roman" w:hAnsi="Times New Roman"/>
          <w:b/>
          <w:sz w:val="44"/>
          <w:szCs w:val="44"/>
        </w:rPr>
        <w:t xml:space="preserve">Консультация для </w:t>
      </w:r>
      <w:r>
        <w:rPr>
          <w:rFonts w:ascii="Times New Roman" w:hAnsi="Times New Roman"/>
          <w:b/>
          <w:sz w:val="44"/>
          <w:szCs w:val="44"/>
        </w:rPr>
        <w:t xml:space="preserve">родителей </w:t>
      </w:r>
      <w:r w:rsidRPr="008803DB">
        <w:rPr>
          <w:rFonts w:ascii="Times New Roman" w:hAnsi="Times New Roman"/>
          <w:b/>
          <w:sz w:val="44"/>
          <w:szCs w:val="44"/>
        </w:rPr>
        <w:t xml:space="preserve"> </w:t>
      </w:r>
    </w:p>
    <w:p w:rsidR="00C53F5D" w:rsidRPr="008803DB" w:rsidRDefault="00C53F5D" w:rsidP="00C53F5D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03DB">
        <w:rPr>
          <w:rFonts w:ascii="Times New Roman" w:hAnsi="Times New Roman"/>
          <w:b/>
          <w:sz w:val="40"/>
          <w:szCs w:val="40"/>
        </w:rPr>
        <w:t>«</w:t>
      </w:r>
      <w:r>
        <w:rPr>
          <w:rStyle w:val="titlemain"/>
          <w:rFonts w:ascii="Times New Roman" w:hAnsi="Times New Roman"/>
          <w:sz w:val="40"/>
          <w:szCs w:val="40"/>
        </w:rPr>
        <w:t>Хвалите правильно</w:t>
      </w:r>
      <w:r w:rsidRPr="008803DB">
        <w:rPr>
          <w:rFonts w:ascii="Times New Roman" w:hAnsi="Times New Roman"/>
          <w:b/>
          <w:sz w:val="40"/>
          <w:szCs w:val="40"/>
        </w:rPr>
        <w:t>»</w:t>
      </w: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Pr="008803DB" w:rsidRDefault="00C53F5D" w:rsidP="00C53F5D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3F5D" w:rsidRDefault="00C53F5D" w:rsidP="00C53F5D">
      <w:pPr>
        <w:spacing w:before="24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8803DB">
        <w:rPr>
          <w:rFonts w:ascii="Times New Roman" w:hAnsi="Times New Roman"/>
          <w:b/>
          <w:color w:val="000000"/>
          <w:sz w:val="28"/>
          <w:szCs w:val="28"/>
        </w:rPr>
        <w:t>Ст.воспитатель: Т.У. Ахмадова</w:t>
      </w:r>
    </w:p>
    <w:p w:rsidR="009075B7" w:rsidRPr="009075B7" w:rsidRDefault="009075B7" w:rsidP="009075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075B7">
        <w:rPr>
          <w:rFonts w:ascii="Times New Roman" w:hAnsi="Times New Roman"/>
          <w:i/>
          <w:sz w:val="28"/>
          <w:szCs w:val="28"/>
        </w:rPr>
        <w:lastRenderedPageBreak/>
        <w:t>Главное правило, которое нужно запомнить родителям:</w:t>
      </w:r>
    </w:p>
    <w:p w:rsidR="009075B7" w:rsidRPr="009075B7" w:rsidRDefault="009075B7" w:rsidP="009075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075B7">
        <w:rPr>
          <w:rFonts w:ascii="Times New Roman" w:hAnsi="Times New Roman"/>
          <w:i/>
          <w:sz w:val="28"/>
          <w:szCs w:val="28"/>
        </w:rPr>
        <w:t>Хвалить ребенка совершенно необходимо!</w:t>
      </w:r>
    </w:p>
    <w:p w:rsidR="009075B7" w:rsidRDefault="009075B7" w:rsidP="009075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075B7">
        <w:rPr>
          <w:rFonts w:ascii="Times New Roman" w:hAnsi="Times New Roman"/>
          <w:i/>
          <w:sz w:val="28"/>
          <w:szCs w:val="28"/>
        </w:rPr>
        <w:t xml:space="preserve">Маленький человек должен начинать любое </w:t>
      </w:r>
      <w:r>
        <w:rPr>
          <w:rFonts w:ascii="Times New Roman" w:hAnsi="Times New Roman"/>
          <w:i/>
          <w:sz w:val="28"/>
          <w:szCs w:val="28"/>
        </w:rPr>
        <w:t>д</w:t>
      </w:r>
      <w:r w:rsidRPr="009075B7">
        <w:rPr>
          <w:rFonts w:ascii="Times New Roman" w:hAnsi="Times New Roman"/>
          <w:i/>
          <w:sz w:val="28"/>
          <w:szCs w:val="28"/>
        </w:rPr>
        <w:t xml:space="preserve">ело </w:t>
      </w:r>
    </w:p>
    <w:p w:rsidR="009075B7" w:rsidRDefault="009075B7" w:rsidP="009075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</w:t>
      </w:r>
      <w:r w:rsidRPr="009075B7">
        <w:rPr>
          <w:rFonts w:ascii="Times New Roman" w:hAnsi="Times New Roman"/>
          <w:i/>
          <w:sz w:val="28"/>
          <w:szCs w:val="28"/>
        </w:rPr>
        <w:t>ощущением грядущего успеха,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075B7">
        <w:rPr>
          <w:rFonts w:ascii="Times New Roman" w:hAnsi="Times New Roman"/>
          <w:i/>
          <w:sz w:val="28"/>
          <w:szCs w:val="28"/>
        </w:rPr>
        <w:t>с позитивным настроением.</w:t>
      </w:r>
    </w:p>
    <w:p w:rsidR="009C008B" w:rsidRDefault="009C008B" w:rsidP="009C00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008B" w:rsidRPr="009C008B" w:rsidRDefault="009C008B" w:rsidP="009C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Любое дело необходимо начинать с успеха. И он должен быть в начале дела, а не в конце. Поэтому задача родителей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такие условия, которые могли бы вызвать у ребенка ощущение успеха, радости труда и чувство удовлетворения от </w:t>
      </w:r>
      <w:r w:rsidR="00AB42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преодоления трудностей. Нужно просто найти</w:t>
      </w:r>
      <w:r w:rsidR="00AB42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 за что можно похвалить свое чадо и сделать это   искренне.</w:t>
      </w:r>
    </w:p>
    <w:p w:rsidR="009C008B" w:rsidRPr="009C008B" w:rsidRDefault="009C008B" w:rsidP="009C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Издавна люди говорили: «Жалеет, значит – любит». Но встречались и другие слова: «Хвалит тебя, значит – любит». Наверное,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 этих словах много правды. Действительно, если родители часто высказывают слова похвалы и одобрения своему ребенку, значит,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они замечают все его 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рошие проявления и качества, а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значит, он им не безразличен, они его любят.</w:t>
      </w:r>
    </w:p>
    <w:p w:rsidR="009C008B" w:rsidRPr="009C008B" w:rsidRDefault="009C008B" w:rsidP="009C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очень зависимы эмоционально от отношения к ним родителей. Даже младенцы, которые еще совсем не понимают слов,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отлично разбираются в интонациях, которыми были сказаны эти слова, и умеют легко улавливать настроение мамы.</w:t>
      </w:r>
    </w:p>
    <w:p w:rsidR="009C008B" w:rsidRPr="009C008B" w:rsidRDefault="009C008B" w:rsidP="009C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ребенок не слышит ласковых слов от мамы, если мама скупится на похвалу, ему кажется, что она его не любит, и это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травмирует его психику, что сказывается на его здоровье и умственном развитии. Поэтому психологи считают, что дошкольников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необходимо часто хвалить, возможно, даже с долей преувеличения.</w:t>
      </w:r>
    </w:p>
    <w:p w:rsidR="009C008B" w:rsidRPr="009C008B" w:rsidRDefault="009C008B" w:rsidP="009C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 xml:space="preserve">Похвала, если она сделана правильно, очень полезна для здоровья и может творить чудеса – воодушевлять ребенка на труд,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повышать его уверенность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себе, придавать заряд бодрости, ориентировать ребенка на успех</w:t>
      </w:r>
    </w:p>
    <w:p w:rsidR="009C008B" w:rsidRDefault="009C008B" w:rsidP="009C00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C008B">
        <w:rPr>
          <w:rFonts w:ascii="Times New Roman" w:eastAsia="Times New Roman" w:hAnsi="Times New Roman"/>
          <w:sz w:val="28"/>
          <w:szCs w:val="28"/>
          <w:lang w:eastAsia="ru-RU"/>
        </w:rPr>
        <w:t>Хвалить детей – настоящее искусство. И, как настоящее искусство, похвала должна быть творческой, созидательной, а не разрушительной.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поощрения не стимулируют самооценку ребенка, значит что-то не так с нашей похвалой.</w:t>
      </w:r>
    </w:p>
    <w:p w:rsidR="009C008B" w:rsidRPr="00C7326E" w:rsidRDefault="009C008B" w:rsidP="00C732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Вот некоторые советы, которые помогут вам понять, как правильно хвалить ребенка:</w:t>
      </w: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95E72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E7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pt;margin-top:11.2pt;width:375.75pt;height:199.15pt;z-index:1">
            <v:imagedata r:id="rId6" o:title="KHvalite-rebenka-3"/>
          </v:shape>
        </w:pict>
      </w: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DF1" w:rsidRDefault="005B0DF1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75B7" w:rsidRPr="00C87E7D" w:rsidRDefault="009075B7" w:rsidP="00907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7E7D">
        <w:rPr>
          <w:rFonts w:ascii="Times New Roman" w:hAnsi="Times New Roman"/>
          <w:b/>
          <w:sz w:val="28"/>
          <w:szCs w:val="28"/>
        </w:rPr>
        <w:lastRenderedPageBreak/>
        <w:t>Оценка или одобрение?</w:t>
      </w:r>
    </w:p>
    <w:p w:rsidR="009075B7" w:rsidRDefault="009C008B" w:rsidP="00024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075B7">
        <w:rPr>
          <w:rFonts w:ascii="Times New Roman" w:hAnsi="Times New Roman"/>
          <w:sz w:val="28"/>
          <w:szCs w:val="28"/>
        </w:rPr>
        <w:t>Родителям приходится каждый день и каждый час задумываться: за что похвалить ребенка?</w:t>
      </w:r>
      <w:r w:rsidR="00C87E7D">
        <w:rPr>
          <w:rFonts w:ascii="Times New Roman" w:hAnsi="Times New Roman"/>
          <w:sz w:val="28"/>
          <w:szCs w:val="28"/>
        </w:rPr>
        <w:t xml:space="preserve"> Ведь даже самые маленькие детки нуждаются в том, чтобы на них обратили внимание и ещё раз подтвердили, какие они хорошие и любимые. Как только малыш научиться говорить, родители ежеминутно слышат: «Мама смотри!» И маме  предъявляется очередной рисунок, </w:t>
      </w:r>
      <w:r w:rsidR="00D6732E">
        <w:rPr>
          <w:rFonts w:ascii="Times New Roman" w:hAnsi="Times New Roman"/>
          <w:sz w:val="28"/>
          <w:szCs w:val="28"/>
        </w:rPr>
        <w:t>поделка или акробатический этюд…</w:t>
      </w:r>
    </w:p>
    <w:p w:rsidR="001322A8" w:rsidRDefault="00D6732E" w:rsidP="00024BE9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вот  тут очень важно</w:t>
      </w:r>
      <w:r w:rsidR="00293FEB">
        <w:rPr>
          <w:rFonts w:ascii="Times New Roman" w:hAnsi="Times New Roman"/>
          <w:sz w:val="28"/>
          <w:szCs w:val="28"/>
        </w:rPr>
        <w:t xml:space="preserve"> найти правильные слова. Как утверждают психологи, существует два вида похвалы: оценка и одобрение. В чем же разница? «Ты  хорошо прочитал стишок» - оценка действия ребенка, а «Мне очень понравилось, как ты прочитал стишок» - одобрение.</w:t>
      </w:r>
      <w:r w:rsidR="001322A8">
        <w:rPr>
          <w:rFonts w:ascii="Times New Roman" w:hAnsi="Times New Roman"/>
          <w:sz w:val="28"/>
          <w:szCs w:val="28"/>
        </w:rPr>
        <w:t xml:space="preserve"> </w:t>
      </w:r>
    </w:p>
    <w:p w:rsidR="00D6732E" w:rsidRDefault="001322A8" w:rsidP="00024BE9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рекомендуют вместо « молодец» произносить: «Я очень рада, что у тебя получилось», вместо «Ты настоящая помощница» - «Мне так приятно, что ты мне помогла!»</w:t>
      </w:r>
    </w:p>
    <w:p w:rsidR="009C008B" w:rsidRPr="00C7326E" w:rsidRDefault="001322A8" w:rsidP="00C7326E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Другими словами, не стоит оценивать личность ребенка</w:t>
      </w:r>
      <w:r w:rsidR="00AB4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(плохой или хороший). Очень важно высказывать свои чувства. Так ребенок будет понимать, что ваша любовь к нему не зависит от его успехов или неудач, что его любят таким, какой он есть.</w:t>
      </w:r>
    </w:p>
    <w:p w:rsidR="002802D3" w:rsidRPr="002802D3" w:rsidRDefault="002802D3" w:rsidP="001322A8">
      <w:pPr>
        <w:spacing w:after="0" w:line="240" w:lineRule="auto"/>
        <w:ind w:firstLine="454"/>
        <w:rPr>
          <w:rFonts w:ascii="Times New Roman" w:hAnsi="Times New Roman"/>
          <w:b/>
          <w:sz w:val="28"/>
          <w:szCs w:val="28"/>
        </w:rPr>
      </w:pPr>
      <w:r w:rsidRPr="002802D3">
        <w:rPr>
          <w:rFonts w:ascii="Times New Roman" w:hAnsi="Times New Roman"/>
          <w:b/>
          <w:sz w:val="28"/>
          <w:szCs w:val="28"/>
        </w:rPr>
        <w:t>Сравнение – только с самим собой!</w:t>
      </w:r>
    </w:p>
    <w:p w:rsidR="001322A8" w:rsidRDefault="002802D3" w:rsidP="00024BE9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ребенок приносит вам рисунок или поделку из пластилина, не спешите произносить привычное – «Умница!» или «Очень красиво!» уделите рисунку пару минут и похвалите какую-нибудь особенно удавшуюся деталь. Например: «У тебя получился очень крас</w:t>
      </w:r>
      <w:r w:rsidR="00024BE9">
        <w:rPr>
          <w:rFonts w:ascii="Times New Roman" w:hAnsi="Times New Roman"/>
          <w:sz w:val="28"/>
          <w:szCs w:val="28"/>
        </w:rPr>
        <w:t>ивый котенок, прямо как живой!»</w:t>
      </w:r>
      <w:r>
        <w:rPr>
          <w:rFonts w:ascii="Times New Roman" w:hAnsi="Times New Roman"/>
          <w:sz w:val="28"/>
          <w:szCs w:val="28"/>
        </w:rPr>
        <w:t>, «Как приятно смотреть на твой рисунок, ты никогда не забываешь нарисовать солнышко!» или</w:t>
      </w:r>
      <w:r w:rsidR="00C272FF">
        <w:rPr>
          <w:rFonts w:ascii="Times New Roman" w:hAnsi="Times New Roman"/>
          <w:sz w:val="28"/>
          <w:szCs w:val="28"/>
        </w:rPr>
        <w:t xml:space="preserve"> «Ты очень красиво подобрала цвета, это платье принцессе так подходит!»</w:t>
      </w:r>
    </w:p>
    <w:p w:rsidR="009C008B" w:rsidRPr="00C7326E" w:rsidRDefault="00F05719" w:rsidP="00C7326E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хочется похвалить, </w:t>
      </w:r>
      <w:r w:rsidR="00E422C9">
        <w:rPr>
          <w:rFonts w:ascii="Times New Roman" w:hAnsi="Times New Roman"/>
          <w:sz w:val="28"/>
          <w:szCs w:val="28"/>
        </w:rPr>
        <w:t>можно произнести такие фразы -  « К</w:t>
      </w:r>
      <w:r>
        <w:rPr>
          <w:rFonts w:ascii="Times New Roman" w:hAnsi="Times New Roman"/>
          <w:sz w:val="28"/>
          <w:szCs w:val="28"/>
        </w:rPr>
        <w:t xml:space="preserve">ак ты быстро научилась убирать игрушки, ещё недавно у тебя получалось гораздо медленнее!» </w:t>
      </w:r>
      <w:r w:rsidR="008D35B4">
        <w:rPr>
          <w:rFonts w:ascii="Times New Roman" w:hAnsi="Times New Roman"/>
          <w:sz w:val="28"/>
          <w:szCs w:val="28"/>
        </w:rPr>
        <w:t xml:space="preserve">или </w:t>
      </w:r>
      <w:r w:rsidR="00E422C9">
        <w:rPr>
          <w:rFonts w:ascii="Times New Roman" w:hAnsi="Times New Roman"/>
          <w:sz w:val="28"/>
          <w:szCs w:val="28"/>
        </w:rPr>
        <w:t xml:space="preserve">  «Как  аккуратно ты раскрасил рисунок, нигде не вышел за контур, получилось лучше, чем вчера!»</w:t>
      </w:r>
    </w:p>
    <w:p w:rsidR="00AB42D2" w:rsidRDefault="00AB42D2" w:rsidP="00C7326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</w:t>
      </w:r>
      <w:r w:rsidR="009C008B" w:rsidRPr="009C00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 повторяйте одно и то же сотню раз</w:t>
      </w:r>
      <w:r w:rsid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  <w:r w:rsidR="009C008B" w:rsidRP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9C008B" w:rsidRP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Избегайте повторять одни и те же слова похвалы снова и снова. Произносите фразу один раз, но в подходящее </w:t>
      </w:r>
      <w:r w:rsid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время. Если вы произносите ее в </w:t>
      </w:r>
      <w:r w:rsidR="009C008B" w:rsidRP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ненадлежащем порядке, она не будет служить цели, даже если вы повторите ее еще десять раз. Напротив, повторение вызывает дискомфорт и подозрения в сердце ребенка</w:t>
      </w:r>
    </w:p>
    <w:p w:rsidR="009C008B" w:rsidRPr="00AB42D2" w:rsidRDefault="00AB42D2" w:rsidP="00C7326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  <w:r w:rsidRPr="00AB42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 смешивайте похвалу и критику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AB42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AB42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хвалите ребенка, а затем начинаете критиковать его, объясняя, что он мог бы сделать это лучше, тем самым вы заставляете его думать, что он не был достаточно хорош. Вы смешиваете похвалу и критику. Ребенок забудет похвалу, однако критику он будет помнить. Это действительно то, чего вы хотите?</w:t>
      </w:r>
    </w:p>
    <w:p w:rsidR="005B0DF1" w:rsidRDefault="00AB42D2" w:rsidP="00C7326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5B0DF1" w:rsidRDefault="005B0DF1" w:rsidP="00C7326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B0DF1" w:rsidRDefault="005B0DF1" w:rsidP="00C7326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C008B" w:rsidRPr="00C7326E" w:rsidRDefault="00AB42D2" w:rsidP="00C732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9C00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 спешите</w:t>
      </w:r>
      <w:r w:rsidR="000938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9C008B" w:rsidRPr="009C00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9C008B" w:rsidRP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всегда спешите, лишь бы побыстрее похвалить ребенка, он начинает подозревать вас в неискренности и думает, что вы делаете это машинально. Он начнет игнорировать ваши похвалы</w:t>
      </w:r>
      <w:r w:rsidR="0009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C008B" w:rsidRP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даже если вы будете искренны в следующий раз</w:t>
      </w:r>
      <w:r w:rsidR="0009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C008B" w:rsidRPr="009C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 не обратит на них должного внимания. </w:t>
      </w:r>
    </w:p>
    <w:p w:rsidR="005B0DF1" w:rsidRDefault="005B0DF1" w:rsidP="00C7326E">
      <w:pPr>
        <w:spacing w:after="0" w:line="240" w:lineRule="auto"/>
        <w:ind w:firstLine="454"/>
        <w:rPr>
          <w:rFonts w:ascii="Times New Roman" w:hAnsi="Times New Roman"/>
          <w:b/>
          <w:sz w:val="28"/>
          <w:szCs w:val="28"/>
        </w:rPr>
      </w:pPr>
    </w:p>
    <w:p w:rsidR="00E422C9" w:rsidRDefault="00E422C9" w:rsidP="00C7326E">
      <w:pPr>
        <w:spacing w:after="0" w:line="240" w:lineRule="auto"/>
        <w:ind w:firstLine="454"/>
        <w:rPr>
          <w:rFonts w:ascii="Times New Roman" w:hAnsi="Times New Roman"/>
          <w:b/>
          <w:sz w:val="28"/>
          <w:szCs w:val="28"/>
        </w:rPr>
      </w:pPr>
      <w:r w:rsidRPr="00E422C9">
        <w:rPr>
          <w:rFonts w:ascii="Times New Roman" w:hAnsi="Times New Roman"/>
          <w:b/>
          <w:sz w:val="28"/>
          <w:szCs w:val="28"/>
        </w:rPr>
        <w:t>Любое обучение начинайте с поощрения!</w:t>
      </w:r>
    </w:p>
    <w:p w:rsidR="004476AC" w:rsidRDefault="004476AC" w:rsidP="00C7326E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недовольны медлительностью малыша при сборах на прогулку, дождитесь момента, когда он по какой –то причине оденется быстрее, чем обычно, и сразу похвалите его: «Сегодня ты собрался очень быстро, порадовал меня!»  Так вы внушите ребенку веру в себя, он перестанет чувствовать себя неумехой. Ему захочется и дальше подтверждать свой успех, и он постарается быстро одеваться каждый раз.</w:t>
      </w:r>
    </w:p>
    <w:p w:rsidR="004476AC" w:rsidRDefault="004476AC" w:rsidP="00C7326E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помните: наиболее важные моменты для похвалы – утро и вечер. Утро малыша</w:t>
      </w:r>
      <w:r w:rsidR="00AC4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 и ребенка постарше) должно начинаться с объятий, улыбок и ласковых слов, которые станут для него зарядом бодрости и хорошего настроения на целый день</w:t>
      </w:r>
      <w:r w:rsidR="0073628E">
        <w:rPr>
          <w:rFonts w:ascii="Times New Roman" w:hAnsi="Times New Roman"/>
          <w:sz w:val="28"/>
          <w:szCs w:val="28"/>
        </w:rPr>
        <w:t xml:space="preserve">. Не менее важно приласкать и сказать  нежные слова перед сном, </w:t>
      </w:r>
      <w:r w:rsidR="00AC4003">
        <w:rPr>
          <w:rFonts w:ascii="Times New Roman" w:hAnsi="Times New Roman"/>
          <w:sz w:val="28"/>
          <w:szCs w:val="28"/>
        </w:rPr>
        <w:t>ведь ребенку очень важно уснуть с чувством, что его любят.</w:t>
      </w:r>
    </w:p>
    <w:p w:rsidR="000938D2" w:rsidRPr="000938D2" w:rsidRDefault="000938D2" w:rsidP="00C7326E">
      <w:pPr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заключение хочется отметить, что</w:t>
      </w:r>
      <w:r w:rsidRPr="000938D2">
        <w:rPr>
          <w:rFonts w:ascii="Times New Roman" w:hAnsi="Times New Roman"/>
          <w:color w:val="424242"/>
          <w:sz w:val="20"/>
          <w:szCs w:val="20"/>
        </w:rPr>
        <w:t xml:space="preserve"> </w:t>
      </w:r>
      <w:r w:rsidRPr="000938D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каждому родителю следует разделить понятия – похвала, поддержка, одобрение, ласка и безусловное принятие. Все это взаимосвязанные вещи, но отнюдь не одно и то</w:t>
      </w:r>
      <w:r w:rsidR="00CD6DB9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38D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же. И нет надобности объяснять, что слово «молодец» не способно заменить слова «люблю», «понимаю», «радуюсь», «вижу». А, к сожалению, иногда заменяет.</w:t>
      </w:r>
      <w:r w:rsidRPr="000938D2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</w:p>
    <w:p w:rsidR="004476AC" w:rsidRPr="004476AC" w:rsidRDefault="004476AC" w:rsidP="00C7326E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8D35B4" w:rsidRPr="008D35B4" w:rsidRDefault="00595E72" w:rsidP="00C7326E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595E72">
        <w:rPr>
          <w:noProof/>
        </w:rPr>
        <w:pict>
          <v:shape id="_x0000_s1027" type="#_x0000_t75" style="position:absolute;left:0;text-align:left;margin-left:92.7pt;margin-top:21.1pt;width:286.4pt;height:325.9pt;z-index:2">
            <v:imagedata r:id="rId7" o:title="image"/>
          </v:shape>
        </w:pict>
      </w:r>
    </w:p>
    <w:sectPr w:rsidR="008D35B4" w:rsidRPr="008D35B4" w:rsidSect="009C00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C2271"/>
    <w:multiLevelType w:val="multilevel"/>
    <w:tmpl w:val="EC620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5B7"/>
    <w:rsid w:val="00024BE9"/>
    <w:rsid w:val="00086D61"/>
    <w:rsid w:val="000938D2"/>
    <w:rsid w:val="001322A8"/>
    <w:rsid w:val="00247837"/>
    <w:rsid w:val="002802D3"/>
    <w:rsid w:val="00293FEB"/>
    <w:rsid w:val="004476AC"/>
    <w:rsid w:val="00595E72"/>
    <w:rsid w:val="005B0DF1"/>
    <w:rsid w:val="006C2961"/>
    <w:rsid w:val="006E7FDE"/>
    <w:rsid w:val="0073628E"/>
    <w:rsid w:val="00763129"/>
    <w:rsid w:val="007F2152"/>
    <w:rsid w:val="00834396"/>
    <w:rsid w:val="008D35B4"/>
    <w:rsid w:val="009075B7"/>
    <w:rsid w:val="009250E5"/>
    <w:rsid w:val="00935C8C"/>
    <w:rsid w:val="009C008B"/>
    <w:rsid w:val="00A95FBC"/>
    <w:rsid w:val="00AB42D2"/>
    <w:rsid w:val="00AC4003"/>
    <w:rsid w:val="00B9240B"/>
    <w:rsid w:val="00C272FF"/>
    <w:rsid w:val="00C53F5D"/>
    <w:rsid w:val="00C7326E"/>
    <w:rsid w:val="00C87E7D"/>
    <w:rsid w:val="00CD6DB9"/>
    <w:rsid w:val="00D6732E"/>
    <w:rsid w:val="00DD0F28"/>
    <w:rsid w:val="00E422C9"/>
    <w:rsid w:val="00F0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86D6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86D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D61"/>
    <w:rPr>
      <w:rFonts w:ascii="Tahoma" w:hAnsi="Tahoma"/>
      <w:sz w:val="16"/>
      <w:szCs w:val="16"/>
    </w:rPr>
  </w:style>
  <w:style w:type="character" w:customStyle="1" w:styleId="apple-style-span">
    <w:name w:val="apple-style-span"/>
    <w:basedOn w:val="a0"/>
    <w:rsid w:val="000938D2"/>
  </w:style>
  <w:style w:type="character" w:customStyle="1" w:styleId="apple-converted-space">
    <w:name w:val="apple-converted-space"/>
    <w:basedOn w:val="a0"/>
    <w:rsid w:val="000938D2"/>
  </w:style>
  <w:style w:type="character" w:customStyle="1" w:styleId="titlemain">
    <w:name w:val="titlemain"/>
    <w:basedOn w:val="a0"/>
    <w:rsid w:val="00C53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FDA0-3429-4524-AF53-9E6F263B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ASUS_PC</cp:lastModifiedBy>
  <cp:revision>11</cp:revision>
  <dcterms:created xsi:type="dcterms:W3CDTF">2013-12-22T11:46:00Z</dcterms:created>
  <dcterms:modified xsi:type="dcterms:W3CDTF">2018-11-19T13:53:00Z</dcterms:modified>
</cp:coreProperties>
</file>