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E1" w:rsidRPr="00F32EE1" w:rsidRDefault="00107B85" w:rsidP="00F3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48"/>
          <w:szCs w:val="48"/>
          <w:lang w:eastAsia="ru-RU"/>
        </w:rPr>
        <w:drawing>
          <wp:inline distT="0" distB="0" distL="0" distR="0">
            <wp:extent cx="5940425" cy="8155940"/>
            <wp:effectExtent l="19050" t="0" r="3175" b="0"/>
            <wp:docPr id="1" name="Рисунок 0" descr="кодекс чест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декс чести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5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EE1" w:rsidRPr="00F32EE1" w:rsidRDefault="00F32EE1" w:rsidP="00F3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EE1" w:rsidRPr="00F32EE1" w:rsidRDefault="00F32EE1" w:rsidP="00F3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EE1" w:rsidRPr="00F32EE1" w:rsidRDefault="00F32EE1" w:rsidP="00F32EE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32EE1" w:rsidRPr="00F32EE1" w:rsidRDefault="00144C50" w:rsidP="00F32EE1">
      <w:pPr>
        <w:widowControl w:val="0"/>
        <w:tabs>
          <w:tab w:val="left" w:pos="3985"/>
          <w:tab w:val="left" w:pos="4022"/>
        </w:tabs>
        <w:spacing w:after="0" w:line="240" w:lineRule="auto"/>
        <w:ind w:firstLine="68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val="en-US" w:eastAsia="ru-RU" w:bidi="ru-RU"/>
        </w:rPr>
        <w:lastRenderedPageBreak/>
        <w:t>I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. Общие положения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1. Кодекс этики и служебного поведения работников (далее - Кодекс)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уници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пального </w:t>
      </w:r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бюджетного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дошкольного образовательного учреждения </w:t>
      </w:r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«Д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етский са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</w:t>
      </w:r>
      <w:proofErr w:type="spellStart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Зезаг</w:t>
      </w:r>
      <w:proofErr w:type="spellEnd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» </w:t>
      </w:r>
      <w:proofErr w:type="spellStart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</w:t>
      </w:r>
      <w:proofErr w:type="gramStart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.Ч</w:t>
      </w:r>
      <w:proofErr w:type="gramEnd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ишки</w:t>
      </w:r>
      <w:proofErr w:type="spellEnd"/>
      <w:r w:rsidR="00C24C83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Грозненского муниципального района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(далее ДОУ) разработан в соответствии с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: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  Конституцией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Российской Федерации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-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Международного кодекса поведения государственных должностных лиц (Резолюция 51/59 Генеральной Ассамблеи ООН от 12 декабря 1996 г</w:t>
      </w:r>
      <w:proofErr w:type="gramStart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)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Модельного кодекса поведения для государственных, служащих (приложение к Рекомендации Комитета министров Совета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Европы от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11 мая 2000 г.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 (2000) 10 о кодексах поведения для государственных служащих)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  Модельного з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акона "Об основах муниципальной службы” (принят на 19-м пленарном заседании Межпарламентской Ассамблеи государств - участников Содружества Независимых Государств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постановление 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19-10 от 26 мар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 2002 г.);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  Федеральным законом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 25 декабря 2008 г.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273-Ф3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 противодействии коррупции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- Федеральным законом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 27 мая 2003 г.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58-ФЗ </w:t>
      </w:r>
      <w:r w:rsidRP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 системе государственной службы Российской Федерации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144C50" w:rsidRDefault="00F32EE1" w:rsidP="00144C50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 Федеральным законом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 2 марта 2007 г.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25-ФЗ </w:t>
      </w:r>
      <w:r w:rsidRP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 муниципальной службе в Российской Федерации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других федеральных законов, содержащих ограничения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 запреты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 и обязанн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ости для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госу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дарственных служащих Российской Федерации и муниципальных служащих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;</w:t>
      </w:r>
    </w:p>
    <w:p w:rsidR="00F32EE1" w:rsidRPr="00F32EE1" w:rsidRDefault="00144C50" w:rsidP="00144C50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- Указом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Президента Российской Федерации от 12 августа 2002 г.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№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885 "Об утверждении общих принципов служебного поведения государственных служащих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2. Кодекс представляет собой свод общих принципов профессиональной служебной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этики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основных правил служебного поведения, которыми должны руководствоваться работники ДОУ независимо от замещаемой ими должности.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3. Работник, поступ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ающий на работу в ДОУ,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обязан ознакомиться с положениями Кодекса и соблюдать их в процессе своей служебной деятельности.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4. Каждый работник должен принимать все необходимые меры для соблюдения положений Кодекса, а каждый гражданин Российской Федерации вправе ожидать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от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работника ДОУ поведения в отношениях с ним в соответствии с положениями кодекса.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5. Целью Кодекса является установление этических норм и прав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ил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служебного поведения работников ДОУ для достойного выполнения ими своей профессиональной деятельности, а также содействие укреплению авт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оритета работников ДОУ, доверия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граждан к деятельности ДОУ и обеспечение единых норм поведения для работников ДОУ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 xml:space="preserve">6. Кодекс призван повысить эффективность выполнения работниками ДОУ своих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должностных обязанностей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7. Кодекс служит основой для формирования должной морали в сфере д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еятельности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ДОУ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,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уважительно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го отношения к деятельности ДОУ,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а также выступает как институт общественного сознания и нравственности работников ДОУ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их самоконтроля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8. Знание и соблюдение работниками ДОУ положений Кодекса являет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ся одним из критериев оценки качества их профессиональной деятельности и служебного поведения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144C50" w:rsidRPr="00144C50" w:rsidRDefault="00144C50" w:rsidP="00144C50">
      <w:pPr>
        <w:widowControl w:val="0"/>
        <w:tabs>
          <w:tab w:val="left" w:pos="1827"/>
        </w:tabs>
        <w:spacing w:after="0" w:line="240" w:lineRule="auto"/>
        <w:ind w:firstLine="680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bookmarkStart w:id="0" w:name="bookmark0"/>
      <w:r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val="en-US" w:eastAsia="ru-RU" w:bidi="ru-RU"/>
        </w:rPr>
        <w:t>II</w:t>
      </w:r>
      <w:r w:rsidRPr="00144C50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. 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Основные принципы и правила служебного пов</w:t>
      </w:r>
      <w:r w:rsidRPr="00144C50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ед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ени</w:t>
      </w:r>
      <w:r w:rsidRPr="00144C50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я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</w:p>
    <w:p w:rsidR="00F32EE1" w:rsidRPr="00F32EE1" w:rsidRDefault="00144C50" w:rsidP="00144C50">
      <w:pPr>
        <w:widowControl w:val="0"/>
        <w:tabs>
          <w:tab w:val="left" w:pos="1827"/>
        </w:tabs>
        <w:spacing w:after="0" w:line="240" w:lineRule="auto"/>
        <w:ind w:firstLine="680"/>
        <w:jc w:val="center"/>
        <w:outlineLvl w:val="0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144C50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работников Д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ОУ</w:t>
      </w:r>
      <w:bookmarkEnd w:id="0"/>
    </w:p>
    <w:p w:rsidR="00144C50" w:rsidRDefault="00F32EE1" w:rsidP="00144C50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9. Основные принципы служебного поведения работников ДОУ явл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яются основой повед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ения граждан Российской Федерации в связи с нахождением их в </w:t>
      </w:r>
      <w:r w:rsidR="00144C50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трудовых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отношениях с ДОУ</w:t>
      </w:r>
    </w:p>
    <w:p w:rsidR="00F32EE1" w:rsidRPr="00144C50" w:rsidRDefault="00F32EE1" w:rsidP="00144C50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>10</w:t>
      </w:r>
      <w:r w:rsidR="00144C50"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>.</w:t>
      </w:r>
      <w:r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 xml:space="preserve"> Работники ДО</w:t>
      </w:r>
      <w:r w:rsidR="00144C50"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>У,</w:t>
      </w:r>
      <w:r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 xml:space="preserve"> сознавая ответственность перед государством, </w:t>
      </w:r>
      <w:r w:rsidR="00DE3389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>обществом и гражданами, призваны</w:t>
      </w:r>
      <w:r w:rsidRPr="00144C5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eastAsia="ru-RU" w:bidi="ru-RU"/>
        </w:rPr>
        <w:t>: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а) исполнять должностные обязанности добросовестно и на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высоком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профессиональном уровне в целях обеспечения эффективной работы ДОУ;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б) исходить из того, что признание, соблюдение и защит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а прав и свобод человека и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гражданина определяют основно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смысл и содержание деятельн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ости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как ДОУ, так и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работников;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в) осуществлять свою деятельность в пределах предмета и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целей деятельности ДОУ;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г) при исполнении должностных обязанностей не оказывать предпочтения каким- либо профессиональным или социальным группам и организациям; быть независимыми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влияния отдельных граждан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профессиональных или социальных групп и организаци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й;</w:t>
      </w:r>
    </w:p>
    <w:p w:rsidR="00F32EE1" w:rsidRPr="00F32EE1" w:rsidRDefault="00DE3389" w:rsidP="00DE3389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д) исключать действия,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связанные с влиянием каких-либо личных, имущест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венных, финансовых</w:t>
      </w:r>
      <w:r w:rsidR="00F32EE1"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иных интересов, препятствующих добросовестному и</w:t>
      </w: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сполнению должностных обязанностей;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е) уведомлять представителя работодателя, органы прокуратуры пли др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угие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softHyphen/>
        <w:t xml:space="preserve">государственные органы либо органы местного самоуправления обо всех случаях обращение к работнику ДОУ, в целях склонения к совершению коррупционных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правонарушений;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ж) соблюдать установленные федеральными законами ограничения и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запреты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исполнять должностные обязанности добросовестно и на высоком профессиональном уровне в целях обеспечения эффективной работы ДОУ;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з) соблюдать бе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спристрастность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 исключающую возмож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ность влияния на их служебную деятельнос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ть решений политических партий и общ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ественных объединений;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и) соблюдать нормы служебной, профессиональной этики и правила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делового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поведе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ния;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к) проявлять корректность и внимательность в обращении с детьми, родителям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(законными представителями ребёнка), коллегами по работе,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>гражданами и должностными лицами;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л) проявлять терпимость и уважение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к обычаям и традициям народов России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других государств, учитывать культурные и иные особенности различных 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этнических,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социаль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ных групп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конфессий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способствовать межнациональн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ому и межкон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фессиональному</w:t>
      </w:r>
      <w:r w:rsidR="00DE3389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согласию;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м) воздерживаться от поведения, которое могло бы вызвать сомнение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добросовестном исполнении работником должностных обязанностей, а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также избегать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конфликтных ситуаций, способных нанести ущерб его репутации или авторитет ДОУ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в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цело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м;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и) принимать предусмотренные законодательством Российской Федерации мер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ы по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недопущению возникновения конфликта интересов и урегулированию возникших сл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учаев конфликта интересов;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о) не использовать служебное поло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жение для оказания влияния на деятельность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ДОУ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,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работников ДОУ и родителей (законных представителей) при решении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вопросов личного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характер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п) воздерживаться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 публичных высказыван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ий, суждений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 и оценок в отношении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деятельности ДОУ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его руководителя, если это не входит в должностные об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язанности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работника;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р)  соблюдать установленные в ДОУ правила публичных выступлени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оставления служебной информации;</w:t>
      </w:r>
    </w:p>
    <w:p w:rsidR="00F32EE1" w:rsidRPr="00F32EE1" w:rsidRDefault="00F32EE1" w:rsidP="008D5E0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с) уважительно относиться к деят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ельнос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ти представителей сред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ств массовой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информации по информированию общества о работе ДОУ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а также оказывать содействие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в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получении достоверной информации в установленном порядке;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т) постоянно стремиться к обеспечению как можно более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э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ффектив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ого распоряжения ресурсами, находящимися в сфере ответственности работника ДОУ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11. </w:t>
      </w:r>
      <w:proofErr w:type="gramStart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Работники ДОУ обязаны соблюдать Конституцию Российской Федерации, федеральные конституц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ионные и федеральные з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аконы, иные нормативные правовые 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акты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Российской Федерации.</w:t>
      </w:r>
      <w:proofErr w:type="gramEnd"/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12. Работники ДОУ в своей деятельности не должны допускать нарушение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законов 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иных нормативных правовых актов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исходя из политической,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э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кономической целесообразности либо по иным мотивам.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13. Работники ДОУ обязаны противодействовать проявлениям коррупции и п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редпринимать меры п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о ее профилактике в порядке, установленном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законодательством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Рос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сийской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Федерации.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14. Работники ДОУ при исполнении ими должностных обязанностей не дол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жн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ы допускать личную заинтересованность, которая приводит или может привести к конфликт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интересов.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При назначении на должность руководителя ДОУ и исполнении должностных обязанностей руководитель обязан заявить о наличии или возможности наличия у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него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личной заинтересованности, которая влияет или может повлиять на надлежащее исполнение им должностных обязанностей.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15. Руководитель ДОУ обязан представлять сведения о доходах, об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>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16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 Руководитель ДОУ,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работники ДОУ обязаны уведомлять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работодателя, органы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прокуратуры Российской Федерации или другие государственные органы обо всех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сведениях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обращения к ним каких-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либо лиц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в целях склонения его к совершению к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оррупционных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нарушений.</w:t>
      </w:r>
    </w:p>
    <w:p w:rsidR="00F32EE1" w:rsidRPr="00F32EE1" w:rsidRDefault="00F32EE1" w:rsidP="00F32EE1">
      <w:pPr>
        <w:widowControl w:val="0"/>
        <w:tabs>
          <w:tab w:val="left" w:pos="6765"/>
        </w:tabs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Уведомление о фактах обращения в целях склонения к совершению коррупционных правонарушений, за исключением случаев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 когда п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о данным фактам проведена 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или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проводится проверка, является </w:t>
      </w:r>
      <w:r w:rsidR="008D5E01" w:rsidRPr="008D5E01">
        <w:rPr>
          <w:rFonts w:ascii="Times New Roman" w:eastAsia="Courier New" w:hAnsi="Times New Roman" w:cs="Times New Roman"/>
          <w:color w:val="000000"/>
          <w:sz w:val="28"/>
          <w:szCs w:val="28"/>
          <w:u w:val="single"/>
          <w:shd w:val="clear" w:color="auto" w:fill="FFFFFF" w:themeFill="background1"/>
          <w:lang w:eastAsia="ru-RU" w:bidi="ru-RU"/>
        </w:rPr>
        <w:t>должностной обязанностью работника ДОУ</w:t>
      </w:r>
      <w:r w:rsidR="008D5E0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ab/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1 7. Работникам ДОУ запрещается получать в связи с исполнением ими до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лжностных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обязанностей вознаграждения от физических и юридических лиц (подарки,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енежное вознаграждение, ссуды, услуги материального характера, плату за развлечен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ия, отдых, за использование транспортом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 иные вознагражден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ия).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18. Работник ДОУ может обрабатывать и передавать служебную информацию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ри соблюдении действующих норм и требований, принятых в соответствии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 законодательством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Росс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ийской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Федерации.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19. Работник ДОУ обязан принимать соответствующие меры по обеспечению безопасности и конфиденциальности информации, за несанкционированное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разглашение, ко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торой он несет ответст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веннос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ть ил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 (и) ко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торая стала изв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ес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тна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ему в связи с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ис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полнением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им должностных обязанностей.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20. Работник ДО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наделенный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организационно-распорядительными полномочиями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 отношению к другим работникам ДОУ, должен быть для них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образцом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профессионализма, безупречной репутации, способствовать форми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рованию в коллективе благоприятного для эффективной работы морально-психологического климата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21. Работник ДО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наделенный организационно-распорядительными полномочиями по отношению к другим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работникам ДОУ,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призван: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а) принимать меры по предотвращению и урегулированию конфликта интересов;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б) принимать меры по предупреждению коррупции;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в) не допускать случаев принуждения работников ДОУ к участию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деятельности политических партий и общественных объединений.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22. Работник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ДОУ,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наделенный организационно-распорядительными п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олномочиями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 отношению к другим работникам ДОУ, должен принимать меры к т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ому, чтобы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подчиненные ему работники не допускали коррупцио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нно-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опасного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поведения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своим личным поведением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подавать пример честности, беспристрастности и сп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раведливости.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23. Работник ДОУ, наделенный организационно-распорядительными полномочиями по отношению к работникам, несет ответственность в соответствии с законодательством Российской Федерации за действия или бездействие подчиненных ему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работников,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нарушающих принципы </w:t>
      </w:r>
      <w:r w:rsidR="00DA4685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эт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ики и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>правила служебного поведения, если он не прин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ял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меры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недопущению таких действий или бездействия.</w:t>
      </w:r>
    </w:p>
    <w:p w:rsidR="00BD2306" w:rsidRPr="00BD2306" w:rsidRDefault="00BD2306" w:rsidP="00BD2306">
      <w:pPr>
        <w:widowControl w:val="0"/>
        <w:tabs>
          <w:tab w:val="left" w:pos="1910"/>
        </w:tabs>
        <w:spacing w:after="0" w:line="240" w:lineRule="auto"/>
        <w:ind w:firstLine="68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BD230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val="en-US" w:eastAsia="ru-RU" w:bidi="ru-RU"/>
        </w:rPr>
        <w:t>III</w:t>
      </w:r>
      <w:r w:rsidRPr="00BD230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. </w:t>
      </w:r>
      <w:r w:rsidR="00F32EE1"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Рекомендательные этические правила </w:t>
      </w:r>
    </w:p>
    <w:p w:rsidR="00F32EE1" w:rsidRPr="00F32EE1" w:rsidRDefault="00F32EE1" w:rsidP="00BD2306">
      <w:pPr>
        <w:widowControl w:val="0"/>
        <w:tabs>
          <w:tab w:val="left" w:pos="1910"/>
        </w:tabs>
        <w:spacing w:after="0" w:line="240" w:lineRule="auto"/>
        <w:ind w:firstLine="68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служебного поведения работников ДО</w:t>
      </w:r>
      <w:r w:rsidR="00BD230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У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24. В служебном поведении работникам ДОУ необходимо исходить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из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конституционных положений о том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что человек, его нрава и свободы являются высшей ценностью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25. В служебном поведении работники ДОУ воздерживаются </w:t>
      </w:r>
      <w:proofErr w:type="gramStart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от</w:t>
      </w:r>
      <w:proofErr w:type="gramEnd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: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а) любою вида высказываний и действий дискриминационного характера по признакам пола, возраста, расы, национальности, языка, гражданства, социального имущественного или семейного положения, политических или религиозных пре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дпочт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ений;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б) грубости, проявлений пренебрежительно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го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тона, заносчиво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сти,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предвзятых замечаний, предъявления неправомерных, незаслуженных обвинений;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в) угроз, оскорбительных выражений или реплик, действий, препятствующих нормальному об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щ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ени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ю или провоцирующих противоправное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поведение: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г) курения во время рабочего времени, общения с 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г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ражданами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26. Работники ДОУ призваны способствовать своим служебным поведением установлению в колле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иве деловых взаимоотношений и конструктивного сотрудничества друг с другом.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Работники ДОУ должны быть вежливыми, доброжелательными,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корректными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внимательными и проявлять терпимость в общении с гражданами и коллегами.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27. Внешний вид работника ДОУ при ис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полнении им должностных обязанностей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должен с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пособствовать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уважите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льному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отношению граждан к ДОУ,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соответствовать общепринятому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деловому стилю,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который отличае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т официальность, сдержанность, традиционно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сть,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аккуратность.</w:t>
      </w:r>
    </w:p>
    <w:p w:rsidR="00F32EE1" w:rsidRPr="00F32EE1" w:rsidRDefault="00F32EE1" w:rsidP="00BD2306">
      <w:pPr>
        <w:widowControl w:val="0"/>
        <w:spacing w:after="0" w:line="240" w:lineRule="auto"/>
        <w:ind w:firstLine="680"/>
        <w:jc w:val="center"/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IV</w:t>
      </w:r>
      <w:r w:rsidR="00BD2306" w:rsidRPr="00BD230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.</w:t>
      </w:r>
      <w:r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Ответственность за нарушение поло</w:t>
      </w:r>
      <w:r w:rsidR="00BD2306" w:rsidRPr="00BD2306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жений К</w:t>
      </w:r>
      <w:r w:rsidRPr="00F32EE1">
        <w:rPr>
          <w:rFonts w:ascii="Times New Roman" w:eastAsia="Courier New" w:hAnsi="Times New Roman" w:cs="Times New Roman"/>
          <w:b/>
          <w:color w:val="000000"/>
          <w:sz w:val="28"/>
          <w:szCs w:val="28"/>
          <w:shd w:val="clear" w:color="auto" w:fill="FFFFFF" w:themeFill="background1"/>
          <w:lang w:eastAsia="ru-RU" w:bidi="ru-RU"/>
        </w:rPr>
        <w:t>одекса</w:t>
      </w:r>
    </w:p>
    <w:p w:rsidR="00F32EE1" w:rsidRP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28. </w:t>
      </w:r>
      <w:proofErr w:type="gramStart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Нарушение работником ДОУ положений Кодекса подлежит моральному осуждению на заседании соответствующ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ей комиссии п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о соблюдению требований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служебному повелению работников ДОУ и урегулированию конфликта интересов, образуемой в соответствии с Указом Президента Российской Федерации от 1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июля 2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010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>г. №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821 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«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»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, а в случаях, предусмотренных федеральными законами, нарушение</w:t>
      </w:r>
      <w:proofErr w:type="gramEnd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</w:t>
      </w:r>
      <w:proofErr w:type="gramStart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положении</w:t>
      </w:r>
      <w:proofErr w:type="gramEnd"/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Кодекса влеч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ет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bidi="en-US"/>
        </w:rPr>
        <w:t xml:space="preserve">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применение к работнику ДОУ мер юридической ответственности.</w:t>
      </w:r>
    </w:p>
    <w:p w:rsidR="00F32EE1" w:rsidRDefault="00F32EE1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Соблюдение работниками ДОУ положений Кодекса учитывается при проведении аттестаци</w:t>
      </w:r>
      <w:r w:rsidR="00BD2306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й,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 xml:space="preserve"> формировании кадрового резерва для выдвижения на </w:t>
      </w:r>
      <w:r w:rsidRPr="00F32EE1"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lastRenderedPageBreak/>
        <w:t>вышестоящие должности, также при наложении дисциплинарных взысканий.</w:t>
      </w:r>
    </w:p>
    <w:p w:rsidR="00BD2306" w:rsidRDefault="00BD2306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</w:p>
    <w:p w:rsidR="00BD2306" w:rsidRPr="00F32EE1" w:rsidRDefault="00BD2306" w:rsidP="00F32EE1">
      <w:pPr>
        <w:widowControl w:val="0"/>
        <w:spacing w:after="0" w:line="240" w:lineRule="auto"/>
        <w:ind w:firstLine="68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Коде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кс вст</w:t>
      </w:r>
      <w:proofErr w:type="gramEnd"/>
      <w:r>
        <w:rPr>
          <w:rFonts w:ascii="Times New Roman" w:eastAsia="Courier New" w:hAnsi="Times New Roman" w:cs="Times New Roman"/>
          <w:color w:val="000000"/>
          <w:sz w:val="28"/>
          <w:szCs w:val="28"/>
          <w:shd w:val="clear" w:color="auto" w:fill="FFFFFF" w:themeFill="background1"/>
          <w:lang w:eastAsia="ru-RU" w:bidi="ru-RU"/>
        </w:rPr>
        <w:t>упает в силу с момента его подписания и действует до замены новым.</w:t>
      </w:r>
    </w:p>
    <w:p w:rsidR="00F32EE1" w:rsidRPr="00F32EE1" w:rsidRDefault="00F32EE1" w:rsidP="00F32E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CD5808" w:rsidRPr="00F32EE1" w:rsidRDefault="00CD5808">
      <w:pPr>
        <w:rPr>
          <w:rFonts w:ascii="Times New Roman" w:hAnsi="Times New Roman" w:cs="Times New Roman"/>
          <w:sz w:val="28"/>
          <w:szCs w:val="28"/>
        </w:rPr>
      </w:pPr>
    </w:p>
    <w:sectPr w:rsidR="00CD5808" w:rsidRPr="00F32EE1" w:rsidSect="00BD230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C98" w:rsidRDefault="003C6C98" w:rsidP="00BD2306">
      <w:pPr>
        <w:spacing w:after="0" w:line="240" w:lineRule="auto"/>
      </w:pPr>
      <w:r>
        <w:separator/>
      </w:r>
    </w:p>
  </w:endnote>
  <w:endnote w:type="continuationSeparator" w:id="0">
    <w:p w:rsidR="003C6C98" w:rsidRDefault="003C6C98" w:rsidP="00BD2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202734"/>
      <w:docPartObj>
        <w:docPartGallery w:val="Page Numbers (Bottom of Page)"/>
        <w:docPartUnique/>
      </w:docPartObj>
    </w:sdtPr>
    <w:sdtContent>
      <w:p w:rsidR="00BD2306" w:rsidRDefault="005B672E">
        <w:pPr>
          <w:pStyle w:val="a5"/>
          <w:jc w:val="center"/>
        </w:pPr>
        <w:r>
          <w:fldChar w:fldCharType="begin"/>
        </w:r>
        <w:r w:rsidR="00BD2306">
          <w:instrText>PAGE   \* MERGEFORMAT</w:instrText>
        </w:r>
        <w:r>
          <w:fldChar w:fldCharType="separate"/>
        </w:r>
        <w:r w:rsidR="00107B85">
          <w:rPr>
            <w:noProof/>
          </w:rPr>
          <w:t>7</w:t>
        </w:r>
        <w:r>
          <w:fldChar w:fldCharType="end"/>
        </w:r>
      </w:p>
    </w:sdtContent>
  </w:sdt>
  <w:p w:rsidR="00BD2306" w:rsidRDefault="00BD230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C98" w:rsidRDefault="003C6C98" w:rsidP="00BD2306">
      <w:pPr>
        <w:spacing w:after="0" w:line="240" w:lineRule="auto"/>
      </w:pPr>
      <w:r>
        <w:separator/>
      </w:r>
    </w:p>
  </w:footnote>
  <w:footnote w:type="continuationSeparator" w:id="0">
    <w:p w:rsidR="003C6C98" w:rsidRDefault="003C6C98" w:rsidP="00BD23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1D1B"/>
    <w:rsid w:val="00107B85"/>
    <w:rsid w:val="00144C50"/>
    <w:rsid w:val="001C3048"/>
    <w:rsid w:val="0037088E"/>
    <w:rsid w:val="003C6C98"/>
    <w:rsid w:val="003E4682"/>
    <w:rsid w:val="005B672E"/>
    <w:rsid w:val="00615CA3"/>
    <w:rsid w:val="0065218A"/>
    <w:rsid w:val="00693F28"/>
    <w:rsid w:val="0071129D"/>
    <w:rsid w:val="00711953"/>
    <w:rsid w:val="008D5E01"/>
    <w:rsid w:val="00991D1B"/>
    <w:rsid w:val="00BD2306"/>
    <w:rsid w:val="00C24C83"/>
    <w:rsid w:val="00CA776F"/>
    <w:rsid w:val="00CD5808"/>
    <w:rsid w:val="00D633AF"/>
    <w:rsid w:val="00DA4685"/>
    <w:rsid w:val="00DE3389"/>
    <w:rsid w:val="00F32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2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2EE1"/>
  </w:style>
  <w:style w:type="paragraph" w:styleId="a3">
    <w:name w:val="header"/>
    <w:basedOn w:val="a"/>
    <w:link w:val="a4"/>
    <w:uiPriority w:val="99"/>
    <w:unhideWhenUsed/>
    <w:rsid w:val="00BD2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306"/>
  </w:style>
  <w:style w:type="paragraph" w:styleId="a5">
    <w:name w:val="footer"/>
    <w:basedOn w:val="a"/>
    <w:link w:val="a6"/>
    <w:uiPriority w:val="99"/>
    <w:unhideWhenUsed/>
    <w:rsid w:val="00BD2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306"/>
  </w:style>
  <w:style w:type="paragraph" w:styleId="a7">
    <w:name w:val="No Spacing"/>
    <w:uiPriority w:val="1"/>
    <w:qFormat/>
    <w:rsid w:val="00C24C83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10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7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32EE1"/>
  </w:style>
  <w:style w:type="paragraph" w:styleId="a3">
    <w:name w:val="header"/>
    <w:basedOn w:val="a"/>
    <w:link w:val="a4"/>
    <w:uiPriority w:val="99"/>
    <w:unhideWhenUsed/>
    <w:rsid w:val="00BD2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2306"/>
  </w:style>
  <w:style w:type="paragraph" w:styleId="a5">
    <w:name w:val="footer"/>
    <w:basedOn w:val="a"/>
    <w:link w:val="a6"/>
    <w:uiPriority w:val="99"/>
    <w:unhideWhenUsed/>
    <w:rsid w:val="00BD2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2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4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1888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2018-11-16T12:23:00Z</cp:lastPrinted>
  <dcterms:created xsi:type="dcterms:W3CDTF">2014-10-28T14:48:00Z</dcterms:created>
  <dcterms:modified xsi:type="dcterms:W3CDTF">2018-11-19T08:30:00Z</dcterms:modified>
</cp:coreProperties>
</file>